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AE9" w:rsidRPr="00A72AE9" w:rsidRDefault="00A72AE9" w:rsidP="00A72A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72AE9">
        <w:rPr>
          <w:rFonts w:ascii="Times New Roman" w:eastAsia="Times New Roman" w:hAnsi="Times New Roman" w:cs="Times New Roman"/>
          <w:b/>
          <w:bCs/>
          <w:sz w:val="36"/>
          <w:szCs w:val="36"/>
        </w:rPr>
        <w:t>Информация о грязи</w:t>
      </w:r>
    </w:p>
    <w:p w:rsidR="00A72AE9" w:rsidRPr="00A72AE9" w:rsidRDefault="00A72AE9" w:rsidP="00A72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AE9">
        <w:rPr>
          <w:rFonts w:ascii="Times New Roman" w:eastAsia="Times New Roman" w:hAnsi="Times New Roman" w:cs="Times New Roman"/>
          <w:sz w:val="24"/>
          <w:szCs w:val="24"/>
        </w:rPr>
        <w:t>В настоящее время на базе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2AE9">
        <w:rPr>
          <w:rFonts w:ascii="Times New Roman" w:eastAsia="Times New Roman" w:hAnsi="Times New Roman" w:cs="Times New Roman"/>
          <w:sz w:val="24"/>
          <w:szCs w:val="24"/>
        </w:rPr>
        <w:t>санатория (курорта) «</w:t>
      </w:r>
      <w:proofErr w:type="spellStart"/>
      <w:r w:rsidRPr="00A72AE9">
        <w:rPr>
          <w:rFonts w:ascii="Times New Roman" w:eastAsia="Times New Roman" w:hAnsi="Times New Roman" w:cs="Times New Roman"/>
          <w:sz w:val="24"/>
          <w:szCs w:val="24"/>
        </w:rPr>
        <w:t>Краинка</w:t>
      </w:r>
      <w:proofErr w:type="spellEnd"/>
      <w:r w:rsidRPr="00A72AE9">
        <w:rPr>
          <w:rFonts w:ascii="Times New Roman" w:eastAsia="Times New Roman" w:hAnsi="Times New Roman" w:cs="Times New Roman"/>
          <w:sz w:val="24"/>
          <w:szCs w:val="24"/>
        </w:rPr>
        <w:t xml:space="preserve">» Тульской области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2AE9">
        <w:rPr>
          <w:rFonts w:ascii="Times New Roman" w:eastAsia="Times New Roman" w:hAnsi="Times New Roman" w:cs="Times New Roman"/>
          <w:sz w:val="24"/>
          <w:szCs w:val="24"/>
        </w:rPr>
        <w:t>используется грязь из торфяника «Коммуна», расположенного в 1,5 км от курорта. Полный физико-химический анализ ее представлен в таблице.</w:t>
      </w:r>
    </w:p>
    <w:p w:rsidR="00A72AE9" w:rsidRPr="00A72AE9" w:rsidRDefault="00A72AE9" w:rsidP="00A72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AE9">
        <w:rPr>
          <w:rFonts w:ascii="Times New Roman" w:eastAsia="Times New Roman" w:hAnsi="Times New Roman" w:cs="Times New Roman"/>
          <w:b/>
          <w:bCs/>
          <w:sz w:val="24"/>
          <w:szCs w:val="24"/>
        </w:rPr>
        <w:t>Полный физико-химический анализ торфяной грязи торфяника «Коммуна»</w:t>
      </w:r>
    </w:p>
    <w:p w:rsidR="00A72AE9" w:rsidRPr="00A72AE9" w:rsidRDefault="00A72AE9" w:rsidP="00A72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AE9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свойства грязи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33"/>
        <w:gridCol w:w="4595"/>
      </w:tblGrid>
      <w:tr w:rsidR="00A72AE9" w:rsidRPr="00A72AE9" w:rsidTr="00A72A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2AE9" w:rsidRPr="00A72AE9" w:rsidRDefault="00A72AE9" w:rsidP="00A7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Консистенция, цвет, запах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2AE9" w:rsidRPr="00A72AE9" w:rsidRDefault="00A72AE9" w:rsidP="00A7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торф, темно-коричневый, плотный, без запаха</w:t>
            </w:r>
          </w:p>
        </w:tc>
      </w:tr>
      <w:tr w:rsidR="00A72AE9" w:rsidRPr="00A72AE9" w:rsidTr="00A72A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2AE9" w:rsidRPr="00A72AE9" w:rsidRDefault="00A72AE9" w:rsidP="00A7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вес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2AE9" w:rsidRPr="00A72AE9" w:rsidRDefault="00A72AE9" w:rsidP="00A7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A72AE9" w:rsidRPr="00A72AE9" w:rsidTr="00A72A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2AE9" w:rsidRPr="00A72AE9" w:rsidRDefault="00A72AE9" w:rsidP="00A7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Сопротивление сдвигу, в дин</w:t>
            </w:r>
            <w:proofErr w:type="gramStart"/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gramStart"/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2AE9" w:rsidRPr="00A72AE9" w:rsidRDefault="00A72AE9" w:rsidP="00A7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10 000</w:t>
            </w:r>
          </w:p>
        </w:tc>
      </w:tr>
      <w:tr w:rsidR="00A72AE9" w:rsidRPr="00A72AE9" w:rsidTr="00A72A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2AE9" w:rsidRPr="00A72AE9" w:rsidRDefault="00A72AE9" w:rsidP="00A7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Теплоемкость, в кал / </w:t>
            </w:r>
            <w:proofErr w:type="gramStart"/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 * град.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2AE9" w:rsidRPr="00A72AE9" w:rsidRDefault="00A72AE9" w:rsidP="00A7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0,89</w:t>
            </w:r>
          </w:p>
        </w:tc>
      </w:tr>
      <w:tr w:rsidR="00A72AE9" w:rsidRPr="00A72AE9" w:rsidTr="00A72A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2AE9" w:rsidRPr="00A72AE9" w:rsidRDefault="00A72AE9" w:rsidP="00A7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Засоренность частицами более 0,25 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2AE9" w:rsidRPr="00A72AE9" w:rsidRDefault="00A72AE9" w:rsidP="00A7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2,61%</w:t>
            </w:r>
          </w:p>
        </w:tc>
      </w:tr>
      <w:tr w:rsidR="00A72AE9" w:rsidRPr="00A72AE9" w:rsidTr="00A72A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2AE9" w:rsidRPr="00A72AE9" w:rsidRDefault="00A72AE9" w:rsidP="00A7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РН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2AE9" w:rsidRPr="00A72AE9" w:rsidRDefault="00A72AE9" w:rsidP="00A7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A72AE9" w:rsidRPr="00A72AE9" w:rsidTr="00A72A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2AE9" w:rsidRPr="00A72AE9" w:rsidRDefault="00A72AE9" w:rsidP="00A7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2AE9" w:rsidRPr="00A72AE9" w:rsidRDefault="00A72AE9" w:rsidP="00A7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+240</w:t>
            </w:r>
          </w:p>
        </w:tc>
      </w:tr>
    </w:tbl>
    <w:p w:rsidR="00A72AE9" w:rsidRPr="00A72AE9" w:rsidRDefault="00A72AE9" w:rsidP="00A72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AE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72AE9" w:rsidRPr="00A72AE9" w:rsidRDefault="00A72AE9" w:rsidP="00A72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AE9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 грязи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4"/>
        <w:gridCol w:w="2458"/>
        <w:gridCol w:w="2786"/>
      </w:tblGrid>
      <w:tr w:rsidR="00A72AE9" w:rsidRPr="00A72AE9" w:rsidTr="00A72A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Грязевой раствор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на сырую грязь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на сухое вещество</w:t>
            </w:r>
          </w:p>
        </w:tc>
      </w:tr>
      <w:tr w:rsidR="00A72AE9" w:rsidRPr="00A72AE9" w:rsidTr="00A72A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79,46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A72AE9" w:rsidRPr="00A72AE9" w:rsidTr="00A72A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Потери при прокаливании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14,56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70,98</w:t>
            </w:r>
          </w:p>
        </w:tc>
      </w:tr>
      <w:tr w:rsidR="00A72AE9" w:rsidRPr="00A72AE9" w:rsidTr="00A72A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Зольность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5,98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20,12</w:t>
            </w:r>
          </w:p>
        </w:tc>
      </w:tr>
      <w:tr w:rsidR="00A72AE9" w:rsidRPr="00A72AE9" w:rsidTr="00A72A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Сумма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100,00</w:t>
            </w:r>
          </w:p>
        </w:tc>
      </w:tr>
      <w:tr w:rsidR="00A72AE9" w:rsidRPr="00A72AE9" w:rsidTr="00A72A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Состав золы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на сухое вещество</w:t>
            </w:r>
          </w:p>
        </w:tc>
      </w:tr>
      <w:tr w:rsidR="00A72AE9" w:rsidRPr="00A72AE9" w:rsidTr="00A72A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Следы</w:t>
            </w:r>
          </w:p>
        </w:tc>
      </w:tr>
      <w:tr w:rsidR="00A72AE9" w:rsidRPr="00A72AE9" w:rsidTr="00A72A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Нерастворенные остатки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49,88</w:t>
            </w:r>
          </w:p>
        </w:tc>
      </w:tr>
      <w:tr w:rsidR="00A72AE9" w:rsidRPr="00A72AE9" w:rsidTr="00A72A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SiO</w:t>
            </w: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1,68</w:t>
            </w:r>
          </w:p>
        </w:tc>
      </w:tr>
      <w:tr w:rsidR="00A72AE9" w:rsidRPr="00A72AE9" w:rsidTr="00A72A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10,17</w:t>
            </w:r>
          </w:p>
        </w:tc>
      </w:tr>
      <w:tr w:rsidR="00A72AE9" w:rsidRPr="00A72AE9" w:rsidTr="00A72A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Fe</w:t>
            </w: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3,63</w:t>
            </w:r>
          </w:p>
        </w:tc>
      </w:tr>
      <w:tr w:rsidR="00A72AE9" w:rsidRPr="00A72AE9" w:rsidTr="00A72A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23,66</w:t>
            </w:r>
          </w:p>
        </w:tc>
      </w:tr>
      <w:tr w:rsidR="00A72AE9" w:rsidRPr="00A72AE9" w:rsidTr="00A72A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MgO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1,54</w:t>
            </w:r>
          </w:p>
        </w:tc>
      </w:tr>
      <w:tr w:rsidR="00A72AE9" w:rsidRPr="00A72AE9" w:rsidTr="00A72A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SO</w:t>
            </w: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7,49</w:t>
            </w:r>
          </w:p>
        </w:tc>
      </w:tr>
      <w:tr w:rsidR="00A72AE9" w:rsidRPr="00A72AE9" w:rsidTr="00A72A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72AE9" w:rsidRPr="00A72AE9" w:rsidTr="00A72A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Сумма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100,00</w:t>
            </w:r>
          </w:p>
        </w:tc>
      </w:tr>
    </w:tbl>
    <w:p w:rsidR="00A72AE9" w:rsidRPr="00A72AE9" w:rsidRDefault="00A72AE9" w:rsidP="00A72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AE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72AE9" w:rsidRPr="00A72AE9" w:rsidRDefault="00A72AE9" w:rsidP="00A72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AE9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 грязевого раствора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9"/>
        <w:gridCol w:w="1181"/>
        <w:gridCol w:w="1489"/>
        <w:gridCol w:w="1799"/>
      </w:tblGrid>
      <w:tr w:rsidR="00A72AE9" w:rsidRPr="00A72AE9" w:rsidTr="00A72A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 литре раствора содержится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Мг — </w:t>
            </w:r>
            <w:proofErr w:type="spellStart"/>
            <w:r w:rsidRPr="00A72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экв</w:t>
            </w:r>
            <w:proofErr w:type="spellEnd"/>
            <w:r w:rsidRPr="00A72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Мг — </w:t>
            </w:r>
            <w:proofErr w:type="spellStart"/>
            <w:r w:rsidRPr="00A72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экв.%</w:t>
            </w:r>
            <w:proofErr w:type="spellEnd"/>
          </w:p>
        </w:tc>
      </w:tr>
      <w:tr w:rsidR="00A72AE9" w:rsidRPr="00A72AE9" w:rsidTr="00A72AE9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Катионы:</w:t>
            </w:r>
          </w:p>
        </w:tc>
      </w:tr>
      <w:tr w:rsidR="00A72AE9" w:rsidRPr="00A72AE9" w:rsidTr="00A72A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Калий + Натрий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0,2749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11,95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74,09</w:t>
            </w:r>
          </w:p>
        </w:tc>
      </w:tr>
      <w:tr w:rsidR="00A72AE9" w:rsidRPr="00A72AE9" w:rsidTr="00A72A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0,0210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1,73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10,73</w:t>
            </w:r>
          </w:p>
        </w:tc>
      </w:tr>
      <w:tr w:rsidR="00A72AE9" w:rsidRPr="00A72AE9" w:rsidTr="00A72A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Кальций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0,0491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15,18</w:t>
            </w:r>
          </w:p>
        </w:tc>
      </w:tr>
      <w:tr w:rsidR="00A72AE9" w:rsidRPr="00A72AE9" w:rsidTr="00A72A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Железо окисное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Не обнаружено</w:t>
            </w:r>
          </w:p>
        </w:tc>
      </w:tr>
      <w:tr w:rsidR="00A72AE9" w:rsidRPr="00A72AE9" w:rsidTr="00A72A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Железо закисное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Не обнаружено</w:t>
            </w:r>
          </w:p>
        </w:tc>
      </w:tr>
      <w:tr w:rsidR="00A72AE9" w:rsidRPr="00A72AE9" w:rsidTr="00A72A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Сумма катионов: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0,3450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16,13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100,00</w:t>
            </w:r>
          </w:p>
        </w:tc>
      </w:tr>
      <w:tr w:rsidR="00A72AE9" w:rsidRPr="00A72AE9" w:rsidTr="00A72AE9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Анионы:</w:t>
            </w:r>
          </w:p>
        </w:tc>
      </w:tr>
      <w:tr w:rsidR="00A72AE9" w:rsidRPr="00A72AE9" w:rsidTr="00A72A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Хлор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0,0301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5,26</w:t>
            </w:r>
          </w:p>
        </w:tc>
      </w:tr>
      <w:tr w:rsidR="00A72AE9" w:rsidRPr="00A72AE9" w:rsidTr="00A72A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Сульфат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0,2633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5,48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33,98</w:t>
            </w:r>
          </w:p>
        </w:tc>
      </w:tr>
      <w:tr w:rsidR="00A72AE9" w:rsidRPr="00A72AE9" w:rsidTr="00A72A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Гидрокарбонат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0,5126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52,08</w:t>
            </w:r>
          </w:p>
        </w:tc>
      </w:tr>
      <w:tr w:rsidR="00A72AE9" w:rsidRPr="00A72AE9" w:rsidTr="00A72A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Карбонат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0,0420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sz w:val="24"/>
                <w:szCs w:val="24"/>
              </w:rPr>
              <w:t>8,68</w:t>
            </w:r>
          </w:p>
        </w:tc>
      </w:tr>
      <w:tr w:rsidR="00A72AE9" w:rsidRPr="00A72AE9" w:rsidTr="00A72A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Сумма анионов: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0,8480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16,13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AE9" w:rsidRPr="00A72AE9" w:rsidRDefault="00A72AE9" w:rsidP="00A72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100,00</w:t>
            </w:r>
          </w:p>
        </w:tc>
      </w:tr>
    </w:tbl>
    <w:p w:rsidR="00A72AE9" w:rsidRPr="00A72AE9" w:rsidRDefault="00A72AE9" w:rsidP="00A72A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AE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72AE9" w:rsidRPr="00A72AE9" w:rsidRDefault="00A72AE9" w:rsidP="00A72A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AE9">
        <w:rPr>
          <w:rFonts w:ascii="Times New Roman" w:eastAsia="Times New Roman" w:hAnsi="Times New Roman" w:cs="Times New Roman"/>
          <w:sz w:val="24"/>
          <w:szCs w:val="24"/>
        </w:rPr>
        <w:t>РН грязевого раствора: 8,6</w:t>
      </w:r>
    </w:p>
    <w:p w:rsidR="00A72AE9" w:rsidRPr="00A72AE9" w:rsidRDefault="00A72AE9" w:rsidP="00A72A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AE9">
        <w:rPr>
          <w:rFonts w:ascii="Times New Roman" w:eastAsia="Times New Roman" w:hAnsi="Times New Roman" w:cs="Times New Roman"/>
          <w:sz w:val="24"/>
          <w:szCs w:val="24"/>
        </w:rPr>
        <w:t>Общая минерализация в </w:t>
      </w:r>
      <w:proofErr w:type="gramStart"/>
      <w:r w:rsidRPr="00A72AE9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A72AE9">
        <w:rPr>
          <w:rFonts w:ascii="Times New Roman" w:eastAsia="Times New Roman" w:hAnsi="Times New Roman" w:cs="Times New Roman"/>
          <w:sz w:val="24"/>
          <w:szCs w:val="24"/>
        </w:rPr>
        <w:t> / л: 1,1930</w:t>
      </w:r>
    </w:p>
    <w:p w:rsidR="00A72AE9" w:rsidRPr="00A72AE9" w:rsidRDefault="00A72AE9" w:rsidP="00A72A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AE9">
        <w:rPr>
          <w:rFonts w:ascii="Times New Roman" w:eastAsia="Times New Roman" w:hAnsi="Times New Roman" w:cs="Times New Roman"/>
          <w:sz w:val="24"/>
          <w:szCs w:val="24"/>
        </w:rPr>
        <w:t>Формула химического состава: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02815" cy="858520"/>
            <wp:effectExtent l="19050" t="0" r="6985" b="0"/>
            <wp:docPr id="1" name="Рисунок 1" descr="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1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A72AE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22BA"/>
    <w:multiLevelType w:val="multilevel"/>
    <w:tmpl w:val="C904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72AE9"/>
    <w:rsid w:val="00A72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2A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2AE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72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72AE9"/>
    <w:rPr>
      <w:color w:val="0000FF"/>
      <w:u w:val="single"/>
    </w:rPr>
  </w:style>
  <w:style w:type="character" w:styleId="a5">
    <w:name w:val="Strong"/>
    <w:basedOn w:val="a0"/>
    <w:uiPriority w:val="22"/>
    <w:qFormat/>
    <w:rsid w:val="00A72AE9"/>
    <w:rPr>
      <w:b/>
      <w:bCs/>
    </w:rPr>
  </w:style>
  <w:style w:type="character" w:styleId="a6">
    <w:name w:val="Emphasis"/>
    <w:basedOn w:val="a0"/>
    <w:uiPriority w:val="20"/>
    <w:qFormat/>
    <w:rsid w:val="00A72AE9"/>
    <w:rPr>
      <w:i/>
      <w:iCs/>
    </w:rPr>
  </w:style>
  <w:style w:type="character" w:customStyle="1" w:styleId="howcr">
    <w:name w:val="howcr"/>
    <w:basedOn w:val="a0"/>
    <w:rsid w:val="00A72AE9"/>
  </w:style>
  <w:style w:type="character" w:customStyle="1" w:styleId="howc">
    <w:name w:val="howc"/>
    <w:basedOn w:val="a0"/>
    <w:rsid w:val="00A72AE9"/>
  </w:style>
  <w:style w:type="paragraph" w:styleId="a7">
    <w:name w:val="Balloon Text"/>
    <w:basedOn w:val="a"/>
    <w:link w:val="a8"/>
    <w:uiPriority w:val="99"/>
    <w:semiHidden/>
    <w:unhideWhenUsed/>
    <w:rsid w:val="00A72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A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8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KOMP-07</dc:creator>
  <cp:keywords/>
  <dc:description/>
  <cp:lastModifiedBy>KOMP-07</cp:lastModifiedBy>
  <cp:revision>2</cp:revision>
  <dcterms:created xsi:type="dcterms:W3CDTF">2015-11-26T10:02:00Z</dcterms:created>
  <dcterms:modified xsi:type="dcterms:W3CDTF">2015-11-26T10:02:00Z</dcterms:modified>
</cp:coreProperties>
</file>