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35" w:rsidRDefault="00D16535" w:rsidP="00D16535">
      <w:pPr>
        <w:pStyle w:val="a3"/>
        <w:jc w:val="right"/>
      </w:pPr>
      <w:r>
        <w:rPr>
          <w:rStyle w:val="a5"/>
        </w:rPr>
        <w:t>Администратор:</w:t>
      </w:r>
      <w:r>
        <w:t xml:space="preserve"> 8 (4872) 78-04-48</w:t>
      </w:r>
      <w:r>
        <w:br/>
      </w:r>
      <w:r>
        <w:rPr>
          <w:rStyle w:val="a5"/>
        </w:rPr>
        <w:t>Сотовый телефон:</w:t>
      </w:r>
      <w:r>
        <w:t xml:space="preserve"> 8 (902) 333-70-74</w:t>
      </w:r>
      <w:r>
        <w:br/>
      </w:r>
      <w:proofErr w:type="spellStart"/>
      <w:r>
        <w:rPr>
          <w:rStyle w:val="a5"/>
        </w:rPr>
        <w:t>E-mail</w:t>
      </w:r>
      <w:proofErr w:type="spellEnd"/>
      <w:r>
        <w:rPr>
          <w:rStyle w:val="a5"/>
        </w:rPr>
        <w:t>:</w:t>
      </w:r>
      <w:r>
        <w:t xml:space="preserve"> </w:t>
      </w:r>
      <w:r>
        <w:rPr>
          <w:rStyle w:val="a5"/>
          <w:color w:val="0000FF"/>
          <w:u w:val="single"/>
        </w:rPr>
        <w:t>nashvek@bk.ru</w:t>
      </w:r>
      <w:r>
        <w:br/>
      </w:r>
      <w:r>
        <w:rPr>
          <w:rStyle w:val="a5"/>
        </w:rPr>
        <w:t>Режим работы:</w:t>
      </w:r>
      <w:r>
        <w:t xml:space="preserve"> </w:t>
      </w:r>
      <w:proofErr w:type="spellStart"/>
      <w:r>
        <w:t>пн-пт</w:t>
      </w:r>
      <w:proofErr w:type="spellEnd"/>
      <w:r>
        <w:t xml:space="preserve"> с 10-00 до 18-00</w:t>
      </w: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6400"/>
          <w:lang w:eastAsia="ru-RU"/>
        </w:rPr>
        <w:t>Специальные</w:t>
      </w:r>
      <w:r w:rsidRPr="00D16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6535">
        <w:rPr>
          <w:rFonts w:ascii="Times New Roman" w:eastAsia="Times New Roman" w:hAnsi="Times New Roman" w:cs="Times New Roman"/>
          <w:b/>
          <w:bCs/>
          <w:i/>
          <w:iCs/>
          <w:color w:val="006400"/>
          <w:lang w:eastAsia="ru-RU"/>
        </w:rPr>
        <w:t>лечебные программы </w:t>
      </w:r>
    </w:p>
    <w:p w:rsidR="00D16535" w:rsidRPr="00D16535" w:rsidRDefault="00D16535" w:rsidP="00D165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1.Длительность программы 10, 14 и 21 день.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p w:rsidR="00D16535" w:rsidRDefault="00D16535" w:rsidP="00D165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Путевка включает: проживание в номере выбранной категории, питание 4-х разовое по заказному меню, медицинские услуги в объеме в соответствии с таблицами по выбранной программе, анимационные мероприятия по программе санатория.</w:t>
      </w:r>
    </w:p>
    <w:p w:rsidR="00D16535" w:rsidRPr="00D16535" w:rsidRDefault="00D16535" w:rsidP="00D165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lang w:eastAsia="ru-RU"/>
        </w:rPr>
        <w:t>Программа « Гармония пищеварения»</w:t>
      </w:r>
      <w:r w:rsidRPr="00D165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Объем </w:t>
      </w: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медицинских услуг по путевке «Гармония пищеварения»</w:t>
      </w:r>
    </w:p>
    <w:tbl>
      <w:tblPr>
        <w:tblW w:w="10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701"/>
        <w:gridCol w:w="1843"/>
        <w:gridCol w:w="1843"/>
      </w:tblGrid>
      <w:tr w:rsidR="00D16535" w:rsidRPr="00D16535" w:rsidTr="00D16535">
        <w:trPr>
          <w:trHeight w:val="129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входящие в стоимость путевки</w:t>
            </w:r>
          </w:p>
        </w:tc>
        <w:tc>
          <w:tcPr>
            <w:tcW w:w="5387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«Гармония пищеварения»</w:t>
            </w:r>
          </w:p>
        </w:tc>
      </w:tr>
      <w:tr w:rsidR="00D16535" w:rsidRPr="00D16535" w:rsidTr="00D16535">
        <w:trPr>
          <w:trHeight w:val="31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ВОДОГРЯЗЕЛЕЧЕНИЕ  1 вид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Ванны минеральные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йодо-бромные</w:t>
            </w:r>
            <w:proofErr w:type="spellEnd"/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Ванны хвойно-жемчужные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Грязелечение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Аппаратная физиотерапия (1,2 вида)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СМТ-форез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лекарственных веществ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Электрофорез  лекарственных веществ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Электросон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3.ЛЕЧЕБНАЯ ФИЗКУЛЬТУРА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ЛФК (занятия в группе с инструктором)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 в бассейне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4.МАССАЖ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Массаж ручной (1,5 ед.)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Массаж роликовый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СПЕЦИАЛЬНЫЕ ПРОЦЕДУРЫ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1.Сеанс релаксации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2.Тюбаж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3.Очистительная клизма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4.Микроклизмы лечебные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ДИАГНОСТИЧЕСКИЕ  ИССЛЕДОВАНИЯ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1.Клинический анализ крови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2.Биохим анализ крови (АЛТ, АСТ, ЩФ, общий белок, альбумин, билирубин)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3.Иммуноферментный анализ на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хеликобактер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4.Узи брюшной полости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5.Консультация гастроэнтеролога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6.Ректоскопия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образовательной школе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</w:tr>
    </w:tbl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t>Программа «Здоровые сосуды»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p w:rsidR="00D16535" w:rsidRP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Объем медицинских услуг по путевке «Здоровые сосуды»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701"/>
        <w:gridCol w:w="1843"/>
        <w:gridCol w:w="1843"/>
      </w:tblGrid>
      <w:tr w:rsidR="00D16535" w:rsidRPr="00D16535" w:rsidTr="00D16535">
        <w:trPr>
          <w:trHeight w:val="153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входящие в стоимость путевки</w:t>
            </w:r>
          </w:p>
        </w:tc>
        <w:tc>
          <w:tcPr>
            <w:tcW w:w="5387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«Здоровые сосуды»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204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3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3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503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ВОДОГРЯЗЕЛЕЧЕНИЕ  1 вид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7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  Сухие углекислые ванны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58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  Циркулярный душ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     Контрастные ванны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31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      Общая вихревая ванна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31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АППАРАТНАЯ  ФИЗИОТЕРАПИЯ (1,2 вида)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Местная дарсонвализация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ДМВ-терапия</w:t>
            </w:r>
            <w:proofErr w:type="spellEnd"/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10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     электрофорез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706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3.ЛЕЧЕБНАЯ ФИЗКУЛЬТУРА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408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ЛФК (занятия в группе с инструктором)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408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Скандинавская ходьба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 в бассейне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4.МАССАЖ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3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Массаж ручной (1,5 ед.)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10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2.Массаж роликовый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16535" w:rsidRPr="00D16535" w:rsidTr="00D16535">
        <w:trPr>
          <w:trHeight w:val="367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ПРОЦЕДУРЫ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58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Сеанс релаксации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Нормобарическая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гипокситерапия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ВЛОК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3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ДИАГНОСТИЧЕСКИЕ  ИССЛЕДОВАНИЯ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3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Биохимический анализ крови (липидный профиль)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УЗИ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брахиоцефальных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сосудов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3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кардиолога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ЭКГ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Холтер-ЭКГ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образовательной школе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lastRenderedPageBreak/>
        <w:t>Программа «</w:t>
      </w:r>
      <w:proofErr w:type="spellStart"/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t>Диабету-НЕТ</w:t>
      </w:r>
      <w:proofErr w:type="spellEnd"/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t>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p w:rsidR="00D16535" w:rsidRP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Объемы услуг по путевке «</w:t>
      </w:r>
      <w:proofErr w:type="spellStart"/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Диабету-Нет</w:t>
      </w:r>
      <w:proofErr w:type="spellEnd"/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701"/>
        <w:gridCol w:w="1843"/>
        <w:gridCol w:w="1843"/>
      </w:tblGrid>
      <w:tr w:rsidR="00D16535" w:rsidRPr="00D16535" w:rsidTr="00D16535">
        <w:trPr>
          <w:trHeight w:val="100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услуг</w:t>
            </w:r>
          </w:p>
        </w:tc>
        <w:tc>
          <w:tcPr>
            <w:tcW w:w="5387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 по путевке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Диабету-Нет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D16535" w:rsidRPr="00D16535" w:rsidTr="00D16535">
        <w:trPr>
          <w:trHeight w:val="353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46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Водолечение, (1 или 2 вида)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4-х камерные гальванические ванны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циркулярный душ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общая вихревая ванна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сухие углекислые ванны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2.Аппаратная физиотерапия, (1,2 вида)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Электрофорез лекарственных веществ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340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    местная дарсонвализация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3.Лечебная физкультура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1.ЛФК (занятия в группе с инструктором)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2.Скандинавская ходьба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3.Плавание в бассейне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4.Массаж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1.Ручной массаж 1,5 </w:t>
            </w:r>
            <w:proofErr w:type="spellStart"/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2.Массаж роликовый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Специальные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1.Сеанс релаксации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2.ВЛОК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3.Очистительные клизмы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31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Диагностические исследования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 крови: глюкоза,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крови: липидный профиль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гликированный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гемоглобин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анализ мочи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брюшной полости и почек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эндокринолога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Биоимпедансный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 состава тела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367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образовательной школе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lastRenderedPageBreak/>
        <w:t>Программа «Свободное дыхание»</w:t>
      </w:r>
    </w:p>
    <w:p w:rsidR="00D16535" w:rsidRP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Объем медицинских услуг по путевке «Свободное дыхание»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843"/>
        <w:gridCol w:w="1701"/>
        <w:gridCol w:w="1843"/>
      </w:tblGrid>
      <w:tr w:rsidR="00D16535" w:rsidRPr="00D16535" w:rsidTr="00D16535">
        <w:trPr>
          <w:trHeight w:val="81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входящие в стоимость путевки</w:t>
            </w:r>
          </w:p>
        </w:tc>
        <w:tc>
          <w:tcPr>
            <w:tcW w:w="5387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«Свободное дыхание»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47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ВОДОГРЯЗЕЛЕЧЕНИЕ  1 вид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контрастные ванны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циркулярный душ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хвойно-жемчужные ванны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сухие углекислые ванны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Аппаратная физиотерапия,(1,2 вида)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ультрафонофорез</w:t>
            </w:r>
            <w:proofErr w:type="spellEnd"/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 ингаляции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ДМВ-терапия</w:t>
            </w:r>
            <w:proofErr w:type="spellEnd"/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     электрофорез лекарственных веществ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3.ЛЕЧЕБНАЯ ФИЗКУЛЬТУРА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47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ЛФК (занятия в группе с инструктором)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 Скандинавская ходьба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4.МАССАЖ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Массаж ручной 1,5 ед.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Массаж роликовый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5.СПЕЦИАЛЬНЫЕ ПРОЦЕДУРЫ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1.Спелеотерапия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2.Нормобарическая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гипокситерапия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3.ВЛОК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6535" w:rsidRPr="00D16535" w:rsidTr="00D16535">
        <w:trPr>
          <w:trHeight w:val="27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6.Диагностические исследования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1.Клинический анализ крови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2.Иммуноглобулин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3.Спирометрия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4.Консультация пульмонолога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5.ЭКГ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образовательной школе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lastRenderedPageBreak/>
        <w:t>Программа «АД-Норма»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p w:rsidR="00D16535" w:rsidRPr="00D16535" w:rsidRDefault="00D16535" w:rsidP="00D165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Объем медицинских услуг по путевке «АД-Норма»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701"/>
        <w:gridCol w:w="1843"/>
        <w:gridCol w:w="1843"/>
      </w:tblGrid>
      <w:tr w:rsidR="00D16535" w:rsidRPr="00D16535" w:rsidTr="00D16535">
        <w:trPr>
          <w:trHeight w:val="103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входящие в стоимость путевки</w:t>
            </w:r>
          </w:p>
        </w:tc>
        <w:tc>
          <w:tcPr>
            <w:tcW w:w="5387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«АД-Норма»</w:t>
            </w:r>
          </w:p>
        </w:tc>
      </w:tr>
      <w:tr w:rsidR="00D16535" w:rsidRPr="00D16535" w:rsidTr="00D16535">
        <w:trPr>
          <w:trHeight w:val="31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8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503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ВОДОГРЯЗЕЛЕЧЕНИЕ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хвойно-жемчужные ванны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 сухие углекислые ванны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    4-х камерные гальванические ванны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контрастные ванны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АППАРАТНАЯ  ФИЗИОТЕРАПИЯ, (1, 2 вида)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электрофорез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цветотерапия</w:t>
            </w:r>
            <w:proofErr w:type="spellEnd"/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     Местная дарсонвализация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3.ЛЕЧЕБНАЯ ФИЗКУЛЬТУРА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ЛФК (занятия в группе с инструктором)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 Скандинавская ходьба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    Плавание в бассейне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4.МАССАЖ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1.Массаж ручной 1,5 ед.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2.Массаж роликовый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5.СПЕЦИАЛЬНЫЕ ПРОЦЕДУРЫ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1.Сеанс релаксации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2.Мануальная терапия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3.Внутривенное лазерное облучение крови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6.ДИАГНОСТИЧЕСКИЕ  ИССЛЕДОВАНИЯ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46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1.Анализ крови на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креатинин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мочевину, липидный профиль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2.УЗИ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брахиоцефальных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сосудов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3.Консультация кардиолога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4.ЭКГ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Суточное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мониторирование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 (СМАД)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образовательной школе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lastRenderedPageBreak/>
        <w:t>Программа «Крепкий иммунитет»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Объем медицинских услуг по путевке «Крепкий иммунитет»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64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843"/>
        <w:gridCol w:w="1701"/>
        <w:gridCol w:w="1985"/>
      </w:tblGrid>
      <w:tr w:rsidR="00D16535" w:rsidRPr="00D16535" w:rsidTr="00D16535">
        <w:trPr>
          <w:trHeight w:val="95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входящие в стоимость путевки</w:t>
            </w:r>
          </w:p>
        </w:tc>
        <w:tc>
          <w:tcPr>
            <w:tcW w:w="5529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«Крепкий иммунитет»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ВОДОГРЯЗЕЛЕЧЕНИЕ  1 вид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Циркулярный душ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Контрастные ванны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Аппаратная физиотерапия (1,2 вида)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КУФ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Электрофорез лекарственных веществ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Ультрафонофорез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лекарст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веществ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Цветотерапия</w:t>
            </w:r>
            <w:proofErr w:type="spellEnd"/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3.ЛЕЧЕБНАЯ ФИЗКУЛЬТУРА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ЛФК (занятия в группе с инструктором)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Скандинавская ходьба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Плавание в бассейне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Ингаляторное лечение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Ингаляции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Спелеолечение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5.МАССАЖ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Массаж ручной 1,5 ед.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Массаж роликовый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6.СПЕЦИАЛЬНЫЕ ПРОЦЕДУРЫ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1.Нормобарическая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гипокситерапия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2.ВЛОК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7.ДИАГНОСТИЧЕСКИЕ  ИССЛЕДОВАНИЯ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1.Клинический анализ крови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326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2.Исследование крови на Иммуноглобулин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48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3.Биохомический анализ крови: </w:t>
            </w:r>
            <w:proofErr w:type="spellStart"/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С-реактивный</w:t>
            </w:r>
            <w:proofErr w:type="spellEnd"/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белок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4.Консультация отоларинголога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образовательной школе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lastRenderedPageBreak/>
        <w:t>Программа «Легкий шаг»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Объем медицинских услуг по путевке «Легкий шаг»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843"/>
        <w:gridCol w:w="1701"/>
        <w:gridCol w:w="1843"/>
      </w:tblGrid>
      <w:tr w:rsidR="00D16535" w:rsidRPr="00D16535" w:rsidTr="00D16535">
        <w:trPr>
          <w:trHeight w:val="133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входящие в стоимость путевки</w:t>
            </w:r>
          </w:p>
        </w:tc>
        <w:tc>
          <w:tcPr>
            <w:tcW w:w="5387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«Легкий шаг»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46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46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584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ВОДОГРЯЗЕЛЕЧЕНИЕ  1 вид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516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Грязелечение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средство «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Томед-аппликат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Тонус+П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Ванны минеральные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йодо-бромные</w:t>
            </w:r>
            <w:proofErr w:type="spellEnd"/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Общие вихревые ванны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367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Аппаратная физиотерапия (1,2 вида)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462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1.Ультрафонофорез лекарственных веществ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2.СМТ-форез лекарственных веществ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45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3.Электрофорез лекарственных веществ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4.Магнитотерапия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ЛЕЧЕБНАЯ ФИЗКУЛЬТУРА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1.ЛФК (занятия в группе с инструктором)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2.Скандинавская ходьба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3.Плавание в бассейне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4.аквааэробика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4.МАССАЖ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1.Массаж ручной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2.Массаж роликовый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ПРОЦЕДУРЫ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Мануальная терапия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421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Диагностические исследования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1.Клинический анализ крови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666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2.Биохим анализ крови (фибриноген, ПТИ,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ревматоидный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фактор,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С-реативный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белок)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3.УЗИ патологического сустава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4.Консультация травматолога-ортопеда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образовательной школе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</w:pP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lastRenderedPageBreak/>
        <w:t>Программа «</w:t>
      </w:r>
      <w:proofErr w:type="spellStart"/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t>Антистресс</w:t>
      </w:r>
      <w:proofErr w:type="spellEnd"/>
      <w:r w:rsidRPr="00D16535">
        <w:rPr>
          <w:rFonts w:ascii="Times New Roman" w:eastAsia="Times New Roman" w:hAnsi="Times New Roman" w:cs="Times New Roman"/>
          <w:b/>
          <w:bCs/>
          <w:i/>
          <w:iCs/>
          <w:color w:val="0000FF"/>
          <w:lang w:eastAsia="ru-RU"/>
        </w:rPr>
        <w:t>»</w:t>
      </w: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Объем медицинских услуг по программе «</w:t>
      </w:r>
      <w:proofErr w:type="spellStart"/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Антистресс</w:t>
      </w:r>
      <w:proofErr w:type="spellEnd"/>
      <w:r w:rsidRPr="00D165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D16535" w:rsidRPr="00D16535" w:rsidRDefault="00D16535" w:rsidP="00D16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653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64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3"/>
        <w:gridCol w:w="1843"/>
        <w:gridCol w:w="1701"/>
        <w:gridCol w:w="1985"/>
      </w:tblGrid>
      <w:tr w:rsidR="00D16535" w:rsidRPr="00D16535" w:rsidTr="00D16535">
        <w:trPr>
          <w:trHeight w:val="101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входящие в стоимость путевки</w:t>
            </w:r>
          </w:p>
        </w:tc>
        <w:tc>
          <w:tcPr>
            <w:tcW w:w="5529" w:type="dxa"/>
            <w:gridSpan w:val="3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медицинских услуг  Специальная программа </w:t>
            </w:r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Антистресс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Количество дней пребывания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консультация врача- терапевта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врача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ерапевта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Диетическое питание (4 раза в день)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Водолечение </w:t>
            </w:r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 вида)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353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      минеральные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йодобромные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 хвойно-жемчужные ванны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    циркулярный душ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Аппаратная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физиотерапи</w:t>
            </w:r>
            <w:proofErr w:type="spellEnd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(1,2 вида)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электрофорез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 электросон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3.     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цветотерапия</w:t>
            </w:r>
            <w:proofErr w:type="spellEnd"/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3.ЛЕЧЕБНАЯ ФИЗКУЛЬТУРА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503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 ЛФК (занятия в группе с инструктором)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     Скандинавская ходьба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    Плавание в бассейне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4.МАССАЖ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Массаж ручной 1,5 </w:t>
            </w:r>
            <w:proofErr w:type="spellStart"/>
            <w:proofErr w:type="gram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Массаж роликовый</w:t>
            </w:r>
          </w:p>
        </w:tc>
        <w:tc>
          <w:tcPr>
            <w:tcW w:w="1843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5.СПЕЦИАЛЬНЫЕ ПРОЦЕДУРЫ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1.Сеанс релаксации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2.Нормобарическая </w:t>
            </w:r>
            <w:proofErr w:type="spellStart"/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гипокситерапия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3.СПА-процедуры (кедровая бочка)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6.ДИАГНОСТИЧЕСКИЕ  ИССЛЕДОВАНИЯ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1.Клинический анализ крови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2.Консультация невролога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3.ЭКГ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535" w:rsidRPr="00D16535" w:rsidTr="00D16535">
        <w:trPr>
          <w:trHeight w:val="299"/>
          <w:tblCellSpacing w:w="0" w:type="dxa"/>
        </w:trPr>
        <w:tc>
          <w:tcPr>
            <w:tcW w:w="511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4.Занятие в образовательной школе</w:t>
            </w:r>
          </w:p>
        </w:tc>
        <w:tc>
          <w:tcPr>
            <w:tcW w:w="1843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D16535" w:rsidRPr="00D16535" w:rsidRDefault="00D16535" w:rsidP="00D1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16535" w:rsidRDefault="00D16535" w:rsidP="00D16535">
      <w:pPr>
        <w:pStyle w:val="a3"/>
        <w:jc w:val="right"/>
      </w:pPr>
      <w:r>
        <w:rPr>
          <w:rStyle w:val="a5"/>
        </w:rPr>
        <w:t>Администратор:</w:t>
      </w:r>
      <w:r>
        <w:t xml:space="preserve"> 8 (4872) 78-04-48</w:t>
      </w:r>
      <w:r>
        <w:br/>
      </w:r>
      <w:r>
        <w:rPr>
          <w:rStyle w:val="a5"/>
        </w:rPr>
        <w:t>Сотовый телефон:</w:t>
      </w:r>
      <w:r>
        <w:t xml:space="preserve"> 8 (902) 333-70-74</w:t>
      </w:r>
      <w:r>
        <w:br/>
      </w:r>
      <w:proofErr w:type="spellStart"/>
      <w:r>
        <w:rPr>
          <w:rStyle w:val="a5"/>
        </w:rPr>
        <w:t>E-mail</w:t>
      </w:r>
      <w:proofErr w:type="spellEnd"/>
      <w:r>
        <w:rPr>
          <w:rStyle w:val="a5"/>
        </w:rPr>
        <w:t>:</w:t>
      </w:r>
      <w:r>
        <w:t xml:space="preserve"> </w:t>
      </w:r>
      <w:r>
        <w:rPr>
          <w:rStyle w:val="a5"/>
          <w:color w:val="0000FF"/>
          <w:u w:val="single"/>
        </w:rPr>
        <w:t>nashvek@bk.ru</w:t>
      </w:r>
      <w:r>
        <w:br/>
      </w:r>
      <w:r>
        <w:rPr>
          <w:rStyle w:val="a5"/>
        </w:rPr>
        <w:t>Режим работы:</w:t>
      </w:r>
      <w:r>
        <w:t xml:space="preserve"> </w:t>
      </w:r>
      <w:proofErr w:type="spellStart"/>
      <w:r>
        <w:t>пн-пт</w:t>
      </w:r>
      <w:proofErr w:type="spellEnd"/>
      <w:r>
        <w:t xml:space="preserve"> с 10-00 до 18-00</w:t>
      </w:r>
    </w:p>
    <w:p w:rsidR="00D16535" w:rsidRDefault="00D16535"/>
    <w:sectPr w:rsidR="00D16535" w:rsidSect="00D16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6535"/>
    <w:rsid w:val="00BA1F76"/>
    <w:rsid w:val="00D1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6535"/>
    <w:rPr>
      <w:i/>
      <w:iCs/>
    </w:rPr>
  </w:style>
  <w:style w:type="character" w:styleId="a5">
    <w:name w:val="Strong"/>
    <w:basedOn w:val="a0"/>
    <w:uiPriority w:val="22"/>
    <w:qFormat/>
    <w:rsid w:val="00D16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1813</Words>
  <Characters>10339</Characters>
  <Application>Microsoft Office Word</Application>
  <DocSecurity>0</DocSecurity>
  <Lines>86</Lines>
  <Paragraphs>24</Paragraphs>
  <ScaleCrop>false</ScaleCrop>
  <Company/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Otdel-1-3</dc:creator>
  <cp:keywords/>
  <dc:description/>
  <cp:lastModifiedBy>Otdel-1-3</cp:lastModifiedBy>
  <cp:revision>2</cp:revision>
  <dcterms:created xsi:type="dcterms:W3CDTF">2017-02-28T09:18:00Z</dcterms:created>
  <dcterms:modified xsi:type="dcterms:W3CDTF">2017-02-28T09:27:00Z</dcterms:modified>
</cp:coreProperties>
</file>